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361" w:rsidRDefault="0011626E" w:rsidP="00664361">
      <w:pPr>
        <w:tabs>
          <w:tab w:val="left" w:pos="864"/>
        </w:tabs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242945" cy="782320"/>
            <wp:effectExtent l="0" t="0" r="0" b="0"/>
            <wp:wrapSquare wrapText="bothSides"/>
            <wp:docPr id="2" name="Picture 2" descr="TSM LOGO 1 - 1859 - FINAL OCTOBER 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M LOGO 1 - 1859 - FINAL OCTOBER 20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1E0F" w:rsidRDefault="006A1E0F" w:rsidP="00664361">
      <w:pPr>
        <w:tabs>
          <w:tab w:val="left" w:pos="864"/>
        </w:tabs>
        <w:jc w:val="center"/>
        <w:rPr>
          <w:rFonts w:ascii="Arial" w:hAnsi="Arial" w:cs="Arial"/>
          <w:b/>
        </w:rPr>
      </w:pPr>
    </w:p>
    <w:p w:rsidR="006A1E0F" w:rsidRDefault="006A1E0F" w:rsidP="00664361">
      <w:pPr>
        <w:tabs>
          <w:tab w:val="left" w:pos="864"/>
        </w:tabs>
        <w:jc w:val="center"/>
        <w:rPr>
          <w:rFonts w:ascii="Arial" w:hAnsi="Arial" w:cs="Arial"/>
          <w:b/>
        </w:rPr>
      </w:pPr>
    </w:p>
    <w:p w:rsidR="006A1E0F" w:rsidRDefault="006A1E0F" w:rsidP="00664361">
      <w:pPr>
        <w:tabs>
          <w:tab w:val="left" w:pos="864"/>
        </w:tabs>
        <w:jc w:val="center"/>
        <w:rPr>
          <w:rFonts w:ascii="Arial" w:hAnsi="Arial" w:cs="Arial"/>
          <w:b/>
        </w:rPr>
      </w:pPr>
    </w:p>
    <w:p w:rsidR="006A1E0F" w:rsidRDefault="006A1E0F" w:rsidP="00664361">
      <w:pPr>
        <w:tabs>
          <w:tab w:val="left" w:pos="864"/>
        </w:tabs>
        <w:jc w:val="center"/>
        <w:rPr>
          <w:rFonts w:ascii="Arial" w:hAnsi="Arial" w:cs="Arial"/>
          <w:b/>
        </w:rPr>
      </w:pPr>
    </w:p>
    <w:p w:rsidR="00C60D56" w:rsidRPr="006A1E0F" w:rsidRDefault="00C60D56" w:rsidP="00664361">
      <w:pPr>
        <w:tabs>
          <w:tab w:val="left" w:pos="864"/>
        </w:tabs>
        <w:jc w:val="center"/>
        <w:rPr>
          <w:rFonts w:ascii="Calibri" w:hAnsi="Calibri" w:cs="Arial"/>
        </w:rPr>
      </w:pPr>
      <w:r w:rsidRPr="006A1E0F">
        <w:rPr>
          <w:rFonts w:ascii="Calibri" w:hAnsi="Calibri" w:cs="Arial"/>
          <w:b/>
        </w:rPr>
        <w:t>Person Specification</w:t>
      </w:r>
    </w:p>
    <w:p w:rsidR="00C60D56" w:rsidRPr="006A1E0F" w:rsidRDefault="00C60D56" w:rsidP="00C60D56">
      <w:pPr>
        <w:rPr>
          <w:rFonts w:ascii="Calibri" w:hAnsi="Calibri" w:cs="Arial"/>
        </w:rPr>
      </w:pPr>
    </w:p>
    <w:p w:rsidR="00C60D56" w:rsidRPr="006A1E0F" w:rsidRDefault="00C60D56" w:rsidP="00C60D56">
      <w:pPr>
        <w:rPr>
          <w:rFonts w:ascii="Calibri" w:hAnsi="Calibri" w:cs="Arial"/>
        </w:rPr>
      </w:pPr>
      <w:r w:rsidRPr="006A1E0F">
        <w:rPr>
          <w:rFonts w:ascii="Calibri" w:hAnsi="Calibri" w:cs="Arial"/>
          <w:b/>
        </w:rPr>
        <w:t>Post Title:</w:t>
      </w:r>
      <w:r w:rsidR="00386C91" w:rsidRPr="006A1E0F">
        <w:rPr>
          <w:rFonts w:ascii="Calibri" w:hAnsi="Calibri" w:cs="Arial"/>
          <w:b/>
        </w:rPr>
        <w:t xml:space="preserve"> </w:t>
      </w:r>
      <w:r w:rsidR="00386C91" w:rsidRPr="006A1E0F">
        <w:rPr>
          <w:rFonts w:ascii="Calibri" w:hAnsi="Calibri" w:cs="Arial"/>
        </w:rPr>
        <w:t xml:space="preserve">Class </w:t>
      </w:r>
      <w:r w:rsidR="00E65DA4" w:rsidRPr="006A1E0F">
        <w:rPr>
          <w:rFonts w:ascii="Calibri" w:hAnsi="Calibri" w:cs="Arial"/>
        </w:rPr>
        <w:t xml:space="preserve">Teacher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0"/>
        <w:gridCol w:w="1270"/>
        <w:gridCol w:w="1297"/>
      </w:tblGrid>
      <w:tr w:rsidR="00C60D56" w:rsidTr="00C60D56">
        <w:tc>
          <w:tcPr>
            <w:tcW w:w="6000" w:type="dxa"/>
            <w:tcBorders>
              <w:top w:val="nil"/>
              <w:left w:val="nil"/>
              <w:bottom w:val="single" w:sz="4" w:space="0" w:color="auto"/>
            </w:tcBorders>
          </w:tcPr>
          <w:p w:rsidR="00C60D56" w:rsidRDefault="00C60D56" w:rsidP="00C60D5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270" w:type="dxa"/>
            <w:tcBorders>
              <w:bottom w:val="single" w:sz="4" w:space="0" w:color="auto"/>
            </w:tcBorders>
            <w:shd w:val="clear" w:color="auto" w:fill="E0E0E0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b/>
                <w:szCs w:val="22"/>
              </w:rPr>
            </w:pPr>
            <w:r w:rsidRPr="006A1E0F">
              <w:rPr>
                <w:rFonts w:ascii="Calibri" w:hAnsi="Calibri" w:cs="Arial"/>
                <w:b/>
                <w:szCs w:val="22"/>
              </w:rPr>
              <w:t>Essential</w:t>
            </w:r>
          </w:p>
        </w:tc>
        <w:tc>
          <w:tcPr>
            <w:tcW w:w="1297" w:type="dxa"/>
            <w:tcBorders>
              <w:bottom w:val="single" w:sz="4" w:space="0" w:color="auto"/>
            </w:tcBorders>
            <w:shd w:val="clear" w:color="auto" w:fill="E0E0E0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b/>
                <w:szCs w:val="22"/>
              </w:rPr>
            </w:pPr>
            <w:r w:rsidRPr="006A1E0F">
              <w:rPr>
                <w:rFonts w:ascii="Calibri" w:hAnsi="Calibri" w:cs="Arial"/>
                <w:b/>
                <w:szCs w:val="22"/>
              </w:rPr>
              <w:t>Desirable</w:t>
            </w:r>
          </w:p>
        </w:tc>
      </w:tr>
      <w:tr w:rsidR="00C60D56" w:rsidTr="00C60D56">
        <w:tc>
          <w:tcPr>
            <w:tcW w:w="6000" w:type="dxa"/>
            <w:shd w:val="clear" w:color="auto" w:fill="B3B3B3"/>
          </w:tcPr>
          <w:p w:rsidR="00C60D56" w:rsidRPr="006A1E0F" w:rsidRDefault="00C60D56" w:rsidP="00C60D5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6A1E0F">
              <w:rPr>
                <w:rFonts w:ascii="Calibri" w:hAnsi="Calibri" w:cs="Arial"/>
                <w:b/>
                <w:sz w:val="22"/>
                <w:szCs w:val="22"/>
              </w:rPr>
              <w:t>Qualifications</w:t>
            </w:r>
          </w:p>
        </w:tc>
        <w:tc>
          <w:tcPr>
            <w:tcW w:w="1270" w:type="dxa"/>
            <w:shd w:val="clear" w:color="auto" w:fill="B3B3B3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97" w:type="dxa"/>
            <w:shd w:val="clear" w:color="auto" w:fill="B3B3B3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Educated to degree level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Qualified teacher status either in the UK or if not in own country combined with a desire to achieve English QTS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  <w:shd w:val="clear" w:color="auto" w:fill="B3B3B3"/>
          </w:tcPr>
          <w:p w:rsidR="00C60D56" w:rsidRPr="006A1E0F" w:rsidRDefault="00C60D56" w:rsidP="00C60D5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6A1E0F">
              <w:rPr>
                <w:rFonts w:ascii="Calibri" w:hAnsi="Calibri" w:cs="Arial"/>
                <w:b/>
                <w:sz w:val="22"/>
                <w:szCs w:val="22"/>
              </w:rPr>
              <w:t>Experience</w:t>
            </w:r>
          </w:p>
        </w:tc>
        <w:tc>
          <w:tcPr>
            <w:tcW w:w="1270" w:type="dxa"/>
            <w:shd w:val="clear" w:color="auto" w:fill="B3B3B3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297" w:type="dxa"/>
            <w:shd w:val="clear" w:color="auto" w:fill="B3B3B3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386C91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Taught in a range of year groups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97" w:type="dxa"/>
          </w:tcPr>
          <w:p w:rsidR="00C60D56" w:rsidRPr="006A1E0F" w:rsidRDefault="00386C91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</w:tr>
      <w:tr w:rsidR="00C60D56" w:rsidTr="00E65DA4">
        <w:tc>
          <w:tcPr>
            <w:tcW w:w="6000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Will have had experience of teaching in a multicultural inner city environment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97" w:type="dxa"/>
            <w:tcBorders>
              <w:bottom w:val="single" w:sz="4" w:space="0" w:color="auto"/>
            </w:tcBorders>
          </w:tcPr>
          <w:p w:rsidR="00C60D56" w:rsidRPr="006A1E0F" w:rsidRDefault="00386C91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</w:tr>
      <w:tr w:rsidR="00E65DA4" w:rsidRPr="00E65DA4" w:rsidTr="00E65DA4"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DA4" w:rsidRPr="006A1E0F" w:rsidRDefault="00E65DA4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Experience of leading a team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DA4" w:rsidRPr="006A1E0F" w:rsidRDefault="00E65DA4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DA4" w:rsidRPr="006A1E0F" w:rsidRDefault="0092563A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</w:tr>
      <w:tr w:rsidR="00C60D56" w:rsidTr="00E65DA4">
        <w:tc>
          <w:tcPr>
            <w:tcW w:w="6000" w:type="dxa"/>
            <w:tcBorders>
              <w:top w:val="single" w:sz="4" w:space="0" w:color="auto"/>
            </w:tcBorders>
            <w:shd w:val="clear" w:color="auto" w:fill="B3B3B3"/>
          </w:tcPr>
          <w:p w:rsidR="00C60D56" w:rsidRPr="006A1E0F" w:rsidRDefault="00C60D56" w:rsidP="00C60D5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6A1E0F">
              <w:rPr>
                <w:rFonts w:ascii="Calibri" w:hAnsi="Calibri" w:cs="Arial"/>
                <w:b/>
                <w:sz w:val="22"/>
                <w:szCs w:val="22"/>
              </w:rPr>
              <w:t>Professional Knowledge and Understanding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B3B3B3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</w:tcBorders>
            <w:shd w:val="clear" w:color="auto" w:fill="B3B3B3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386C91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Must understand the expectations in the new Ofsted Framework regarding effective learning and teaching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 xml:space="preserve">A sound knowledge and understanding of the National Curriculum 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An excellent understanding of curriculum and pedagogical issues relating to learning and teaching.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386C91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Understanding of current good practice in learning and development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Understanding of the interrelated developmental, learning and cultural needs of young children and the implications for good practice in care and education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Good understanding of Statutory and Non Statutory t</w:t>
            </w:r>
            <w:r w:rsidR="00386C91" w:rsidRPr="006A1E0F">
              <w:rPr>
                <w:rFonts w:ascii="Calibri" w:hAnsi="Calibri" w:cs="Arial"/>
                <w:sz w:val="22"/>
                <w:szCs w:val="22"/>
              </w:rPr>
              <w:t>esting across the primary phase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97" w:type="dxa"/>
          </w:tcPr>
          <w:p w:rsidR="00C60D56" w:rsidRPr="006A1E0F" w:rsidRDefault="00386C91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pStyle w:val="BodyText"/>
              <w:rPr>
                <w:rFonts w:ascii="Calibri" w:hAnsi="Calibri"/>
              </w:rPr>
            </w:pPr>
            <w:r w:rsidRPr="006A1E0F">
              <w:rPr>
                <w:rFonts w:ascii="Calibri" w:hAnsi="Calibri"/>
              </w:rPr>
              <w:t>Understanding of and commitment to the school policies, in particular:</w:t>
            </w:r>
          </w:p>
          <w:p w:rsidR="00386C91" w:rsidRPr="006A1E0F" w:rsidRDefault="00386C91" w:rsidP="00C60D56">
            <w:pPr>
              <w:numPr>
                <w:ilvl w:val="0"/>
                <w:numId w:val="1"/>
              </w:num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Safeguarding / Keeping children safe in education</w:t>
            </w:r>
          </w:p>
          <w:p w:rsidR="00C60D56" w:rsidRPr="006A1E0F" w:rsidRDefault="00C60D56" w:rsidP="00C60D56">
            <w:pPr>
              <w:numPr>
                <w:ilvl w:val="0"/>
                <w:numId w:val="1"/>
              </w:num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Participation and implementation of the School Behaviour Policy</w:t>
            </w:r>
          </w:p>
          <w:p w:rsidR="00C60D56" w:rsidRPr="006A1E0F" w:rsidRDefault="00C60D56" w:rsidP="00C60D56">
            <w:pPr>
              <w:numPr>
                <w:ilvl w:val="0"/>
                <w:numId w:val="1"/>
              </w:num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Awareness of Health and Safety implementation in the work place</w:t>
            </w:r>
          </w:p>
          <w:p w:rsidR="00C60D56" w:rsidRPr="006A1E0F" w:rsidRDefault="00C60D56" w:rsidP="00C60D56">
            <w:pPr>
              <w:numPr>
                <w:ilvl w:val="0"/>
                <w:numId w:val="1"/>
              </w:num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Implementation of the school Equal Opportunities Policy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Must understand the contribution of EMAG work in a primary school and what constitutes good practice and support for bilingual learners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97" w:type="dxa"/>
            <w:tcBorders>
              <w:bottom w:val="single" w:sz="4" w:space="0" w:color="auto"/>
            </w:tcBorders>
          </w:tcPr>
          <w:p w:rsidR="00C60D56" w:rsidRPr="006A1E0F" w:rsidRDefault="00386C91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</w:tr>
      <w:tr w:rsidR="00C60D56" w:rsidTr="00C60D56">
        <w:tc>
          <w:tcPr>
            <w:tcW w:w="6000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Knowledge of effective strategies to include, and meet the needs of, all pupils in particular underachieving groups of pupils, pupils with EAL and SEN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  <w:tcBorders>
              <w:bottom w:val="single" w:sz="4" w:space="0" w:color="auto"/>
            </w:tcBorders>
          </w:tcPr>
          <w:p w:rsidR="00C60D56" w:rsidRPr="006A1E0F" w:rsidRDefault="00386C91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Knowledge &amp; understanding of how to challenge high ability learners within the classroom setting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  <w:tcBorders>
              <w:bottom w:val="single" w:sz="4" w:space="0" w:color="auto"/>
            </w:tcBorders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486142" w:rsidRDefault="00486142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0"/>
        <w:gridCol w:w="1270"/>
        <w:gridCol w:w="1297"/>
      </w:tblGrid>
      <w:tr w:rsidR="00C60D56" w:rsidTr="00C60D56">
        <w:tc>
          <w:tcPr>
            <w:tcW w:w="6000" w:type="dxa"/>
            <w:shd w:val="clear" w:color="auto" w:fill="B3B3B3"/>
          </w:tcPr>
          <w:p w:rsidR="00C60D56" w:rsidRPr="006A1E0F" w:rsidRDefault="00C60D56" w:rsidP="00C60D5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6A1E0F">
              <w:rPr>
                <w:rFonts w:ascii="Calibri" w:hAnsi="Calibri" w:cs="Arial"/>
                <w:b/>
                <w:sz w:val="22"/>
                <w:szCs w:val="22"/>
              </w:rPr>
              <w:lastRenderedPageBreak/>
              <w:t>Professional Skills and Abilities</w:t>
            </w:r>
          </w:p>
        </w:tc>
        <w:tc>
          <w:tcPr>
            <w:tcW w:w="1270" w:type="dxa"/>
            <w:shd w:val="clear" w:color="auto" w:fill="B3B3B3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97" w:type="dxa"/>
            <w:shd w:val="clear" w:color="auto" w:fill="B3B3B3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386C91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 xml:space="preserve">A good classroom practitioner willing and able to teach any class in the </w:t>
            </w:r>
            <w:r w:rsidR="00386C91" w:rsidRPr="006A1E0F">
              <w:rPr>
                <w:rFonts w:ascii="Calibri" w:hAnsi="Calibri" w:cs="Arial"/>
                <w:sz w:val="22"/>
                <w:szCs w:val="22"/>
              </w:rPr>
              <w:t>Primary phase</w:t>
            </w:r>
            <w:r w:rsidRPr="006A1E0F">
              <w:rPr>
                <w:rFonts w:ascii="Calibri" w:hAnsi="Calibri" w:cs="Arial"/>
                <w:sz w:val="22"/>
                <w:szCs w:val="22"/>
              </w:rPr>
              <w:t xml:space="preserve"> as deemed necessary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A teacher with good ICT knowledge and skills relating to the class teaching, able to demonstrate the effective use of ICT to enhance the learning and teaching</w:t>
            </w:r>
          </w:p>
        </w:tc>
        <w:tc>
          <w:tcPr>
            <w:tcW w:w="1270" w:type="dxa"/>
          </w:tcPr>
          <w:p w:rsidR="00C60D56" w:rsidRPr="006A1E0F" w:rsidRDefault="00386C91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bCs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Able to observe and interpret children’s behaviour, identify learning needs and employ a range of teaching styles to ensure progress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bCs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Able to plan, organise and resource a stimulating learning environment for individual children and groups of children and deliver, evaluate and assess learning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Must be able to keep records of pupil progress in line with school policy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Must be able to use assessments of pupils learning to inform future planning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Ability to plan and work collaboratively with colleagues</w:t>
            </w:r>
          </w:p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  <w:shd w:val="clear" w:color="auto" w:fill="B3B3B3"/>
          </w:tcPr>
          <w:p w:rsidR="00C60D56" w:rsidRPr="006A1E0F" w:rsidRDefault="00C60D56" w:rsidP="00C60D5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6A1E0F">
              <w:rPr>
                <w:rFonts w:ascii="Calibri" w:hAnsi="Calibri" w:cs="Arial"/>
                <w:b/>
                <w:sz w:val="22"/>
                <w:szCs w:val="22"/>
              </w:rPr>
              <w:t>Personal Qualities</w:t>
            </w:r>
          </w:p>
        </w:tc>
        <w:tc>
          <w:tcPr>
            <w:tcW w:w="1270" w:type="dxa"/>
            <w:shd w:val="clear" w:color="auto" w:fill="B3B3B3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97" w:type="dxa"/>
            <w:shd w:val="clear" w:color="auto" w:fill="B3B3B3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 xml:space="preserve">Must be willing and enjoy engaging parents in order to encourage their close involvement in the education of their children 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A teacher with a flexible approach to work who enjoys being a good team member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Must have good communication skills both orally and in writing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Must be able to manage own work load effectively and respond swiftly to tight dead lines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spacing w:after="100" w:afterAutospacing="1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Good interpersonal skills, with the ability to enthuse and motivate others and develop effective partnerships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spacing w:after="100" w:afterAutospacing="1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Willingness to share expertise, skills and knowledge and ability to encourage others to follow suit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spacing w:after="100" w:afterAutospacing="1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Willingness to, and ability to, contribute to whole school INSET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spacing w:after="100" w:afterAutospacing="1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 xml:space="preserve">Openness and willingness to address and discuss relevant issues, allied with an ability to inspire and challenge others 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spacing w:after="100" w:afterAutospacing="1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To practice equal opportunities in all aspects of the role and around the work place in line with policy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60D56" w:rsidTr="00C60D56">
        <w:tc>
          <w:tcPr>
            <w:tcW w:w="6000" w:type="dxa"/>
          </w:tcPr>
          <w:p w:rsidR="00C60D56" w:rsidRPr="006A1E0F" w:rsidRDefault="00C60D56" w:rsidP="00C60D56">
            <w:pPr>
              <w:spacing w:after="100" w:afterAutospacing="1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t>To maintain a personal commitment to professional development linked to the competencies necessary to deliver the requirements of this post</w:t>
            </w:r>
          </w:p>
        </w:tc>
        <w:tc>
          <w:tcPr>
            <w:tcW w:w="1270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C60D56" w:rsidRPr="006A1E0F" w:rsidRDefault="00C60D56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A820FA" w:rsidTr="00C60D56">
        <w:tc>
          <w:tcPr>
            <w:tcW w:w="6000" w:type="dxa"/>
          </w:tcPr>
          <w:p w:rsidR="00A820FA" w:rsidRPr="006A1E0F" w:rsidRDefault="00A820FA" w:rsidP="00C60D56">
            <w:pPr>
              <w:spacing w:after="100" w:afterAutospacing="1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An understanding of the Teaching Standards and what is required in order to fulfil them. </w:t>
            </w:r>
          </w:p>
        </w:tc>
        <w:tc>
          <w:tcPr>
            <w:tcW w:w="1270" w:type="dxa"/>
          </w:tcPr>
          <w:p w:rsidR="00A820FA" w:rsidRPr="006A1E0F" w:rsidRDefault="00A820FA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E0F">
              <w:rPr>
                <w:rFonts w:ascii="Calibri" w:hAnsi="Calibri" w:cs="Arial"/>
                <w:sz w:val="22"/>
                <w:szCs w:val="22"/>
              </w:rPr>
              <w:sym w:font="Wingdings" w:char="00FC"/>
            </w:r>
          </w:p>
        </w:tc>
        <w:tc>
          <w:tcPr>
            <w:tcW w:w="1297" w:type="dxa"/>
          </w:tcPr>
          <w:p w:rsidR="00A820FA" w:rsidRPr="006A1E0F" w:rsidRDefault="00A820FA" w:rsidP="00C60D5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C60D56" w:rsidRDefault="00C60D56" w:rsidP="00C60D56">
      <w:pPr>
        <w:rPr>
          <w:rFonts w:ascii="Arial" w:hAnsi="Arial" w:cs="Arial"/>
          <w:sz w:val="22"/>
          <w:szCs w:val="22"/>
        </w:rPr>
      </w:pPr>
    </w:p>
    <w:p w:rsidR="001F448E" w:rsidRDefault="001F448E"/>
    <w:sectPr w:rsidR="001F448E" w:rsidSect="00664361">
      <w:pgSz w:w="12240" w:h="15840"/>
      <w:pgMar w:top="28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42444B"/>
    <w:multiLevelType w:val="hybridMultilevel"/>
    <w:tmpl w:val="7F567CE6"/>
    <w:lvl w:ilvl="0" w:tplc="FFACF4CE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D56"/>
    <w:rsid w:val="000454E6"/>
    <w:rsid w:val="00070B2E"/>
    <w:rsid w:val="0011626E"/>
    <w:rsid w:val="00160FFA"/>
    <w:rsid w:val="001B77AD"/>
    <w:rsid w:val="001F448E"/>
    <w:rsid w:val="00354763"/>
    <w:rsid w:val="00386C91"/>
    <w:rsid w:val="00486142"/>
    <w:rsid w:val="004E2291"/>
    <w:rsid w:val="00585D85"/>
    <w:rsid w:val="00601DEE"/>
    <w:rsid w:val="00664361"/>
    <w:rsid w:val="006A1E0F"/>
    <w:rsid w:val="006B0DB6"/>
    <w:rsid w:val="0083472A"/>
    <w:rsid w:val="0092563A"/>
    <w:rsid w:val="0094574E"/>
    <w:rsid w:val="009B7D40"/>
    <w:rsid w:val="00A820FA"/>
    <w:rsid w:val="00BB698F"/>
    <w:rsid w:val="00C60D56"/>
    <w:rsid w:val="00C7085E"/>
    <w:rsid w:val="00CD61A5"/>
    <w:rsid w:val="00D52909"/>
    <w:rsid w:val="00E65DA4"/>
    <w:rsid w:val="00F7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804663-EA96-40CB-9873-7C979CE0D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D56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60D56"/>
    <w:pPr>
      <w:tabs>
        <w:tab w:val="left" w:pos="3927"/>
      </w:tabs>
    </w:pPr>
    <w:rPr>
      <w:rFonts w:ascii="Arial" w:hAnsi="Arial" w:cs="Arial"/>
      <w:sz w:val="22"/>
      <w:szCs w:val="22"/>
    </w:rPr>
  </w:style>
  <w:style w:type="paragraph" w:styleId="BalloonText">
    <w:name w:val="Balloon Text"/>
    <w:basedOn w:val="Normal"/>
    <w:link w:val="BalloonTextChar"/>
    <w:rsid w:val="00386C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86C9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</vt:lpstr>
    </vt:vector>
  </TitlesOfParts>
  <Company>Wandsworth Borough Council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</dc:title>
  <dc:subject/>
  <dc:creator>ynorman</dc:creator>
  <cp:keywords/>
  <cp:lastModifiedBy>Debra Bennett</cp:lastModifiedBy>
  <cp:revision>2</cp:revision>
  <cp:lastPrinted>2020-10-16T13:30:00Z</cp:lastPrinted>
  <dcterms:created xsi:type="dcterms:W3CDTF">2026-05-15T11:55:00Z</dcterms:created>
  <dcterms:modified xsi:type="dcterms:W3CDTF">2026-05-15T11:55:00Z</dcterms:modified>
</cp:coreProperties>
</file>